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70" w:rsidRDefault="00502870" w:rsidP="00502870">
      <w:pPr>
        <w:jc w:val="center"/>
        <w:rPr>
          <w:b/>
          <w:color w:val="262626"/>
          <w:sz w:val="28"/>
        </w:rPr>
      </w:pPr>
      <w:r w:rsidRPr="00502870">
        <w:rPr>
          <w:b/>
          <w:color w:val="262626"/>
          <w:sz w:val="28"/>
        </w:rPr>
        <w:t xml:space="preserve">Самоанализ урока математики, проведённого </w:t>
      </w:r>
    </w:p>
    <w:p w:rsidR="00502870" w:rsidRDefault="00502870" w:rsidP="00502870">
      <w:pPr>
        <w:jc w:val="center"/>
        <w:rPr>
          <w:b/>
          <w:color w:val="262626"/>
          <w:sz w:val="28"/>
        </w:rPr>
      </w:pPr>
      <w:r w:rsidRPr="00502870">
        <w:rPr>
          <w:b/>
          <w:color w:val="262626"/>
          <w:sz w:val="28"/>
        </w:rPr>
        <w:t>учителем начальных классов Лобановой О.П.</w:t>
      </w:r>
    </w:p>
    <w:p w:rsidR="00502870" w:rsidRPr="00502870" w:rsidRDefault="00502870" w:rsidP="00502870">
      <w:pPr>
        <w:jc w:val="center"/>
        <w:rPr>
          <w:color w:val="262626"/>
          <w:sz w:val="28"/>
        </w:rPr>
      </w:pPr>
    </w:p>
    <w:p w:rsidR="00502870" w:rsidRPr="000034F2" w:rsidRDefault="00502870" w:rsidP="00502870">
      <w:pPr>
        <w:rPr>
          <w:color w:val="262626"/>
        </w:rPr>
      </w:pPr>
      <w:r>
        <w:rPr>
          <w:color w:val="262626"/>
        </w:rPr>
        <w:t xml:space="preserve">Урок математики был проведён в 1–Б </w:t>
      </w:r>
      <w:r w:rsidRPr="000034F2">
        <w:rPr>
          <w:color w:val="262626"/>
        </w:rPr>
        <w:t>классе.</w:t>
      </w:r>
    </w:p>
    <w:p w:rsidR="00502870" w:rsidRPr="000034F2" w:rsidRDefault="00502870" w:rsidP="00502870">
      <w:pPr>
        <w:rPr>
          <w:b/>
          <w:color w:val="262626"/>
        </w:rPr>
      </w:pPr>
      <w:r w:rsidRPr="000034F2">
        <w:rPr>
          <w:color w:val="262626"/>
        </w:rPr>
        <w:t xml:space="preserve">Согласно рабочей программе </w:t>
      </w:r>
      <w:r>
        <w:rPr>
          <w:b/>
          <w:color w:val="262626"/>
        </w:rPr>
        <w:t>тема урока «Литр</w:t>
      </w:r>
      <w:r w:rsidRPr="000034F2">
        <w:rPr>
          <w:b/>
          <w:color w:val="262626"/>
        </w:rPr>
        <w:t>»</w:t>
      </w:r>
    </w:p>
    <w:p w:rsidR="00502870" w:rsidRPr="008A1B09" w:rsidRDefault="00502870" w:rsidP="00502870">
      <w:pPr>
        <w:rPr>
          <w:color w:val="262626"/>
        </w:rPr>
      </w:pPr>
      <w:r w:rsidRPr="000034F2">
        <w:rPr>
          <w:b/>
          <w:color w:val="262626"/>
        </w:rPr>
        <w:t>Целью</w:t>
      </w:r>
      <w:r w:rsidRPr="000034F2">
        <w:rPr>
          <w:color w:val="262626"/>
        </w:rPr>
        <w:t xml:space="preserve"> данного урока является:</w:t>
      </w:r>
      <w:r w:rsidRPr="000034F2">
        <w:rPr>
          <w:color w:val="262626"/>
          <w:lang w:eastAsia="ar-SA"/>
        </w:rPr>
        <w:t xml:space="preserve"> </w:t>
      </w:r>
      <w:r w:rsidRPr="008A1B09">
        <w:t>познакомить с новой величиной – вместимостью и единицей ее измерения – литром.</w:t>
      </w:r>
    </w:p>
    <w:p w:rsidR="00502870" w:rsidRPr="00102847" w:rsidRDefault="00502870" w:rsidP="00502870">
      <w:pPr>
        <w:rPr>
          <w:b/>
          <w:i/>
          <w:color w:val="262626"/>
        </w:rPr>
      </w:pPr>
      <w:bookmarkStart w:id="0" w:name="_GoBack"/>
      <w:bookmarkEnd w:id="0"/>
      <w:r w:rsidRPr="000034F2">
        <w:rPr>
          <w:color w:val="262626"/>
          <w:lang w:eastAsia="ar-SA"/>
        </w:rPr>
        <w:t xml:space="preserve">Были определены </w:t>
      </w:r>
      <w:r w:rsidRPr="000034F2">
        <w:rPr>
          <w:b/>
          <w:color w:val="262626"/>
          <w:lang w:eastAsia="ar-SA"/>
        </w:rPr>
        <w:t>задачи</w:t>
      </w:r>
      <w:r w:rsidRPr="000034F2">
        <w:rPr>
          <w:color w:val="262626"/>
          <w:lang w:eastAsia="ar-SA"/>
        </w:rPr>
        <w:t xml:space="preserve">: </w:t>
      </w:r>
    </w:p>
    <w:p w:rsidR="00502870" w:rsidRPr="00102847" w:rsidRDefault="00502870" w:rsidP="00502870">
      <w:pPr>
        <w:rPr>
          <w:color w:val="262626"/>
        </w:rPr>
      </w:pPr>
      <w:r w:rsidRPr="00102847">
        <w:rPr>
          <w:color w:val="262626"/>
        </w:rPr>
        <w:t>- исследование ситуаций, требующих введения новой мерки;</w:t>
      </w:r>
    </w:p>
    <w:p w:rsidR="00502870" w:rsidRPr="00102847" w:rsidRDefault="00502870" w:rsidP="00502870">
      <w:pPr>
        <w:rPr>
          <w:color w:val="262626"/>
        </w:rPr>
      </w:pPr>
      <w:r w:rsidRPr="00102847">
        <w:rPr>
          <w:color w:val="262626"/>
        </w:rPr>
        <w:t xml:space="preserve">- формирование познавательных УУД: выдвижение гипотез и их доказательство; </w:t>
      </w:r>
    </w:p>
    <w:p w:rsidR="00502870" w:rsidRPr="00102847" w:rsidRDefault="00502870" w:rsidP="00502870">
      <w:pPr>
        <w:rPr>
          <w:color w:val="262626"/>
        </w:rPr>
      </w:pPr>
      <w:r w:rsidRPr="00102847">
        <w:rPr>
          <w:color w:val="262626"/>
        </w:rPr>
        <w:t>- развитие самооценки учащихся.</w:t>
      </w:r>
    </w:p>
    <w:p w:rsidR="00502870" w:rsidRPr="000034F2" w:rsidRDefault="00502870" w:rsidP="00502870">
      <w:pPr>
        <w:suppressAutoHyphens/>
        <w:rPr>
          <w:color w:val="262626"/>
        </w:rPr>
      </w:pPr>
      <w:r w:rsidRPr="000034F2">
        <w:rPr>
          <w:b/>
          <w:color w:val="262626"/>
          <w:lang w:eastAsia="ar-SA"/>
        </w:rPr>
        <w:t>По типу урока</w:t>
      </w:r>
      <w:r w:rsidRPr="000034F2">
        <w:rPr>
          <w:color w:val="262626"/>
          <w:lang w:eastAsia="ar-SA"/>
        </w:rPr>
        <w:t xml:space="preserve"> - это урок открытия нового знания, при использовании проблемно-диалогической технологии. (Открывают знания сами учащиеся в процессе самостоятельной исследовательской деятельности)</w:t>
      </w:r>
    </w:p>
    <w:p w:rsidR="00502870" w:rsidRPr="000034F2" w:rsidRDefault="00502870" w:rsidP="00502870">
      <w:pPr>
        <w:jc w:val="both"/>
        <w:rPr>
          <w:color w:val="262626"/>
        </w:rPr>
      </w:pPr>
      <w:r w:rsidRPr="000034F2">
        <w:rPr>
          <w:color w:val="262626"/>
          <w:lang w:eastAsia="ar-SA"/>
        </w:rPr>
        <w:t>В соответствии с темой урока,</w:t>
      </w:r>
      <w:r>
        <w:rPr>
          <w:color w:val="262626"/>
          <w:lang w:eastAsia="ar-SA"/>
        </w:rPr>
        <w:t xml:space="preserve"> целью и задачами были выбраны </w:t>
      </w:r>
      <w:r w:rsidRPr="000034F2">
        <w:rPr>
          <w:color w:val="262626"/>
        </w:rPr>
        <w:t xml:space="preserve">формы организации учебной работы: индивидуальная, фронтальная и групповая. А также использовано оборудование: компьютер, телевизор, раздаточный материал. </w:t>
      </w:r>
    </w:p>
    <w:p w:rsidR="00502870" w:rsidRPr="000034F2" w:rsidRDefault="00502870" w:rsidP="00502870">
      <w:pPr>
        <w:jc w:val="both"/>
        <w:rPr>
          <w:color w:val="262626"/>
        </w:rPr>
      </w:pPr>
      <w:r w:rsidRPr="000034F2">
        <w:rPr>
          <w:color w:val="262626"/>
        </w:rPr>
        <w:t>На уроке были учтены возрастные и психологические особенности учащихся.</w:t>
      </w:r>
    </w:p>
    <w:p w:rsidR="00502870" w:rsidRPr="000034F2" w:rsidRDefault="00502870" w:rsidP="00502870">
      <w:pPr>
        <w:pStyle w:val="a3"/>
        <w:spacing w:before="0" w:beforeAutospacing="0" w:after="0" w:afterAutospacing="0"/>
        <w:rPr>
          <w:color w:val="262626"/>
        </w:rPr>
      </w:pPr>
      <w:r w:rsidRPr="000034F2">
        <w:rPr>
          <w:color w:val="262626"/>
        </w:rPr>
        <w:t xml:space="preserve">Свой урок я строила в соответствии с ФГОС, используя информационно-коммуникативные технологии. 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  На уроке прослеживалась </w:t>
      </w:r>
      <w:proofErr w:type="spellStart"/>
      <w:r w:rsidRPr="000034F2">
        <w:rPr>
          <w:color w:val="262626"/>
        </w:rPr>
        <w:t>межпредметная</w:t>
      </w:r>
      <w:proofErr w:type="spellEnd"/>
      <w:r w:rsidRPr="000034F2">
        <w:rPr>
          <w:color w:val="262626"/>
        </w:rPr>
        <w:t xml:space="preserve"> связь: окружающий мир.</w:t>
      </w:r>
    </w:p>
    <w:p w:rsidR="00502870" w:rsidRPr="000034F2" w:rsidRDefault="00502870" w:rsidP="00502870">
      <w:pPr>
        <w:pStyle w:val="a3"/>
        <w:spacing w:before="0" w:beforeAutospacing="0" w:after="0" w:afterAutospacing="0"/>
        <w:rPr>
          <w:color w:val="262626"/>
        </w:rPr>
      </w:pPr>
      <w:r w:rsidRPr="000034F2">
        <w:rPr>
          <w:color w:val="262626"/>
        </w:rPr>
        <w:t>Этапы урока были тесно взаимосвязаны между собой, чередовались различные виды деятельности. Умственные действия опирались и подкреплялись практическими. Учебный материал на протяжении всего урока работал на организацию посильного поиска и исследования первоклассников, соответствовал их жизненному опыту.</w:t>
      </w:r>
    </w:p>
    <w:p w:rsidR="00502870" w:rsidRPr="000034F2" w:rsidRDefault="00502870" w:rsidP="00502870">
      <w:pPr>
        <w:rPr>
          <w:color w:val="262626"/>
        </w:rPr>
      </w:pPr>
      <w:r w:rsidRPr="000034F2">
        <w:rPr>
          <w:color w:val="262626"/>
        </w:rPr>
        <w:t>Структура урока соответствовала требованиям ФГОС:</w:t>
      </w:r>
    </w:p>
    <w:p w:rsidR="00502870" w:rsidRPr="000034F2" w:rsidRDefault="00502870" w:rsidP="00502870">
      <w:pPr>
        <w:tabs>
          <w:tab w:val="num" w:pos="720"/>
        </w:tabs>
        <w:ind w:left="720" w:hanging="360"/>
        <w:rPr>
          <w:color w:val="262626"/>
        </w:rPr>
      </w:pPr>
      <w:r w:rsidRPr="000034F2">
        <w:rPr>
          <w:color w:val="262626"/>
        </w:rPr>
        <w:t xml:space="preserve">1.     Ориентация на новые образовательные результаты (личностные, </w:t>
      </w:r>
      <w:proofErr w:type="spellStart"/>
      <w:r w:rsidRPr="000034F2">
        <w:rPr>
          <w:color w:val="262626"/>
        </w:rPr>
        <w:t>метапредметные</w:t>
      </w:r>
      <w:proofErr w:type="spellEnd"/>
      <w:r w:rsidRPr="000034F2">
        <w:rPr>
          <w:color w:val="262626"/>
        </w:rPr>
        <w:t>, предметные)</w:t>
      </w:r>
    </w:p>
    <w:p w:rsidR="00502870" w:rsidRPr="000034F2" w:rsidRDefault="00502870" w:rsidP="00502870">
      <w:pPr>
        <w:rPr>
          <w:color w:val="262626"/>
        </w:rPr>
      </w:pPr>
      <w:r w:rsidRPr="000034F2">
        <w:rPr>
          <w:color w:val="262626"/>
        </w:rPr>
        <w:t xml:space="preserve">     2. Нацеленная деятельность на формирование УУД </w:t>
      </w:r>
    </w:p>
    <w:p w:rsidR="00502870" w:rsidRPr="00102847" w:rsidRDefault="00502870" w:rsidP="00502870">
      <w:pPr>
        <w:jc w:val="center"/>
        <w:rPr>
          <w:b/>
          <w:color w:val="262626"/>
        </w:rPr>
      </w:pPr>
    </w:p>
    <w:tbl>
      <w:tblPr>
        <w:tblpPr w:leftFromText="180" w:rightFromText="180" w:vertAnchor="text" w:horzAnchor="margin" w:tblpXSpec="center" w:tblpY="363"/>
        <w:tblW w:w="99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0"/>
        <w:gridCol w:w="4110"/>
        <w:gridCol w:w="2916"/>
      </w:tblGrid>
      <w:tr w:rsidR="00502870" w:rsidRPr="00102847" w:rsidTr="00ED4204">
        <w:trPr>
          <w:trHeight w:val="240"/>
        </w:trPr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0" w:rsidRPr="008A1B09" w:rsidRDefault="00502870" w:rsidP="00ED4204">
            <w:pPr>
              <w:rPr>
                <w:color w:val="262626"/>
              </w:rPr>
            </w:pPr>
            <w:r w:rsidRPr="008A1B09">
              <w:rPr>
                <w:b/>
                <w:color w:val="262626"/>
              </w:rPr>
              <w:t>Предметные результаты:</w:t>
            </w:r>
          </w:p>
          <w:p w:rsidR="00502870" w:rsidRPr="00B064DA" w:rsidRDefault="00502870" w:rsidP="00ED4204">
            <w:pPr>
              <w:jc w:val="both"/>
            </w:pPr>
            <w:r w:rsidRPr="008A1B09">
              <w:t>-</w:t>
            </w:r>
            <w:r w:rsidRPr="00B064DA">
              <w:t>содействовать формированию понятия величины вместимости литр;</w:t>
            </w:r>
          </w:p>
          <w:p w:rsidR="00502870" w:rsidRPr="00B064DA" w:rsidRDefault="00502870" w:rsidP="00ED4204">
            <w:pPr>
              <w:jc w:val="both"/>
            </w:pPr>
            <w:r w:rsidRPr="00B064DA">
              <w:t>- формировать умения решать практически нестандартные задачи с новой величиной;</w:t>
            </w:r>
          </w:p>
          <w:p w:rsidR="00502870" w:rsidRPr="00B064DA" w:rsidRDefault="00502870" w:rsidP="00ED4204">
            <w:pPr>
              <w:jc w:val="both"/>
            </w:pPr>
            <w:r w:rsidRPr="008A1B09">
              <w:t>-</w:t>
            </w:r>
            <w:r w:rsidRPr="00B064DA">
              <w:t>развивать наблюдательность, внимательность, аккуратность.</w:t>
            </w:r>
          </w:p>
          <w:p w:rsidR="00502870" w:rsidRPr="008A1B09" w:rsidRDefault="00502870" w:rsidP="00ED4204">
            <w:pPr>
              <w:rPr>
                <w:color w:val="26262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0" w:rsidRPr="008A1B09" w:rsidRDefault="00502870" w:rsidP="00ED4204">
            <w:pPr>
              <w:rPr>
                <w:b/>
                <w:color w:val="262626"/>
              </w:rPr>
            </w:pPr>
            <w:proofErr w:type="spellStart"/>
            <w:r w:rsidRPr="008A1B09">
              <w:rPr>
                <w:b/>
                <w:color w:val="262626"/>
              </w:rPr>
              <w:t>Метапредметные</w:t>
            </w:r>
            <w:proofErr w:type="spellEnd"/>
            <w:r w:rsidRPr="008A1B09">
              <w:rPr>
                <w:b/>
                <w:color w:val="262626"/>
              </w:rPr>
              <w:t xml:space="preserve"> результаты:</w:t>
            </w:r>
          </w:p>
          <w:p w:rsidR="00502870" w:rsidRPr="00B064DA" w:rsidRDefault="00502870" w:rsidP="00ED4204">
            <w:pPr>
              <w:jc w:val="both"/>
              <w:rPr>
                <w:i/>
              </w:rPr>
            </w:pPr>
            <w:r w:rsidRPr="00B064DA">
              <w:rPr>
                <w:i/>
              </w:rPr>
              <w:t>Регулятивные УУД:</w:t>
            </w:r>
          </w:p>
          <w:p w:rsidR="00502870" w:rsidRPr="00B064DA" w:rsidRDefault="00502870" w:rsidP="00ED4204">
            <w:pPr>
              <w:jc w:val="both"/>
            </w:pPr>
            <w:r w:rsidRPr="00B064DA">
              <w:t>- содействовать формированию умения принимать и сохранять учебную задачу;</w:t>
            </w:r>
          </w:p>
          <w:p w:rsidR="00502870" w:rsidRPr="00B064DA" w:rsidRDefault="00502870" w:rsidP="00ED4204">
            <w:pPr>
              <w:jc w:val="both"/>
            </w:pPr>
            <w:r w:rsidRPr="00B064DA">
              <w:t>- формировать умение совместно с учителем оценивать результаты своих действий;</w:t>
            </w:r>
          </w:p>
          <w:p w:rsidR="00502870" w:rsidRPr="00B064DA" w:rsidRDefault="00502870" w:rsidP="00ED4204">
            <w:pPr>
              <w:jc w:val="both"/>
              <w:rPr>
                <w:i/>
              </w:rPr>
            </w:pPr>
            <w:r w:rsidRPr="00B064DA">
              <w:rPr>
                <w:i/>
              </w:rPr>
              <w:t>Познавательные УУД:</w:t>
            </w:r>
          </w:p>
          <w:p w:rsidR="00502870" w:rsidRPr="00B064DA" w:rsidRDefault="00502870" w:rsidP="00ED4204">
            <w:pPr>
              <w:jc w:val="both"/>
            </w:pPr>
            <w:r w:rsidRPr="00B064DA">
              <w:t>-  сравнивать сосуды по вместимости;</w:t>
            </w:r>
          </w:p>
          <w:p w:rsidR="00502870" w:rsidRPr="00B064DA" w:rsidRDefault="00502870" w:rsidP="00ED4204">
            <w:pPr>
              <w:jc w:val="both"/>
            </w:pPr>
            <w:r w:rsidRPr="00B064DA">
              <w:t>- упорядочивать сосуды по вместимости, располагая их в заданной последовательности;</w:t>
            </w:r>
          </w:p>
          <w:p w:rsidR="00502870" w:rsidRPr="00B064DA" w:rsidRDefault="00502870" w:rsidP="00ED4204">
            <w:pPr>
              <w:jc w:val="both"/>
            </w:pPr>
            <w:r w:rsidRPr="00B064DA">
              <w:t>- использовать математическую терминологию в построении небольших высказываний в устной форме;</w:t>
            </w:r>
          </w:p>
          <w:p w:rsidR="00502870" w:rsidRPr="00B064DA" w:rsidRDefault="00502870" w:rsidP="00ED4204">
            <w:pPr>
              <w:jc w:val="both"/>
              <w:rPr>
                <w:i/>
              </w:rPr>
            </w:pPr>
            <w:r w:rsidRPr="00B064DA">
              <w:rPr>
                <w:i/>
              </w:rPr>
              <w:t>Коммуникативные УУД:</w:t>
            </w:r>
          </w:p>
          <w:p w:rsidR="00502870" w:rsidRPr="00B064DA" w:rsidRDefault="00502870" w:rsidP="00ED4204">
            <w:pPr>
              <w:jc w:val="both"/>
            </w:pPr>
            <w:r w:rsidRPr="00B064DA">
              <w:t>- принимать участи</w:t>
            </w:r>
            <w:r>
              <w:t xml:space="preserve">е в индивидуальной и групповой </w:t>
            </w:r>
            <w:proofErr w:type="gramStart"/>
            <w:r w:rsidRPr="00B064DA">
              <w:t>работе ;</w:t>
            </w:r>
            <w:proofErr w:type="gramEnd"/>
          </w:p>
          <w:p w:rsidR="00502870" w:rsidRPr="00B064DA" w:rsidRDefault="00502870" w:rsidP="00ED4204">
            <w:pPr>
              <w:jc w:val="both"/>
            </w:pPr>
            <w:r w:rsidRPr="00B064DA">
              <w:t>- высказывать свою точку зрения;</w:t>
            </w:r>
          </w:p>
          <w:p w:rsidR="00502870" w:rsidRPr="00B064DA" w:rsidRDefault="00502870" w:rsidP="00ED4204">
            <w:pPr>
              <w:jc w:val="both"/>
            </w:pPr>
            <w:r w:rsidRPr="00B064DA">
              <w:lastRenderedPageBreak/>
              <w:t>- уважительно относиться к чужому мнению.</w:t>
            </w:r>
          </w:p>
          <w:p w:rsidR="00502870" w:rsidRPr="008A1B09" w:rsidRDefault="00502870" w:rsidP="00ED4204">
            <w:pPr>
              <w:rPr>
                <w:color w:val="262626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0" w:rsidRPr="008A1B09" w:rsidRDefault="00502870" w:rsidP="00ED4204">
            <w:pPr>
              <w:rPr>
                <w:color w:val="262626"/>
              </w:rPr>
            </w:pPr>
            <w:r w:rsidRPr="008A1B09">
              <w:rPr>
                <w:b/>
                <w:color w:val="262626"/>
              </w:rPr>
              <w:lastRenderedPageBreak/>
              <w:t>Личностные результ</w:t>
            </w:r>
            <w:r w:rsidRPr="008A1B09">
              <w:rPr>
                <w:b/>
                <w:color w:val="262626"/>
              </w:rPr>
              <w:t>а</w:t>
            </w:r>
            <w:r w:rsidRPr="008A1B09">
              <w:rPr>
                <w:b/>
                <w:color w:val="262626"/>
              </w:rPr>
              <w:t>ты</w:t>
            </w:r>
          </w:p>
          <w:p w:rsidR="00502870" w:rsidRPr="00B064DA" w:rsidRDefault="00502870" w:rsidP="00ED4204">
            <w:pPr>
              <w:jc w:val="both"/>
            </w:pPr>
            <w:r w:rsidRPr="00B064DA">
              <w:t>- создать условия для формирования интереса к учебной деятельности;</w:t>
            </w:r>
          </w:p>
          <w:p w:rsidR="00502870" w:rsidRPr="00B064DA" w:rsidRDefault="00502870" w:rsidP="00ED4204">
            <w:pPr>
              <w:jc w:val="both"/>
            </w:pPr>
            <w:r w:rsidRPr="008A1B09">
              <w:t>-</w:t>
            </w:r>
            <w:r w:rsidRPr="00B064DA">
              <w:t>формировать представления о связи математики с жизнью;</w:t>
            </w:r>
          </w:p>
          <w:p w:rsidR="00502870" w:rsidRPr="008A1B09" w:rsidRDefault="00502870" w:rsidP="00ED4204">
            <w:pPr>
              <w:rPr>
                <w:color w:val="262626"/>
              </w:rPr>
            </w:pPr>
          </w:p>
        </w:tc>
      </w:tr>
    </w:tbl>
    <w:p w:rsidR="00502870" w:rsidRPr="000034F2" w:rsidRDefault="00502870" w:rsidP="00502870">
      <w:pPr>
        <w:rPr>
          <w:color w:val="262626"/>
        </w:rPr>
      </w:pPr>
    </w:p>
    <w:p w:rsidR="00502870" w:rsidRPr="000034F2" w:rsidRDefault="00502870" w:rsidP="00502870">
      <w:pPr>
        <w:ind w:left="720"/>
        <w:contextualSpacing/>
        <w:rPr>
          <w:color w:val="262626"/>
        </w:rPr>
      </w:pPr>
    </w:p>
    <w:p w:rsidR="00502870" w:rsidRPr="000034F2" w:rsidRDefault="00502870" w:rsidP="00502870">
      <w:pPr>
        <w:ind w:left="720"/>
        <w:contextualSpacing/>
        <w:rPr>
          <w:color w:val="262626"/>
        </w:rPr>
      </w:pPr>
      <w:r w:rsidRPr="000034F2">
        <w:rPr>
          <w:color w:val="262626"/>
        </w:rPr>
        <w:t>3.Использование современных образовательных технологий -</w:t>
      </w:r>
      <w:r w:rsidRPr="000034F2">
        <w:rPr>
          <w:color w:val="262626"/>
          <w:lang w:eastAsia="ar-SA"/>
        </w:rPr>
        <w:t xml:space="preserve"> проблемно-диалогической технологии,</w:t>
      </w:r>
      <w:r w:rsidRPr="000034F2">
        <w:rPr>
          <w:color w:val="262626"/>
        </w:rPr>
        <w:t xml:space="preserve"> ИКТ, дозировка заданий, своевременная смена видов деятельности учащихся, сан </w:t>
      </w:r>
      <w:proofErr w:type="spellStart"/>
      <w:r w:rsidRPr="000034F2">
        <w:rPr>
          <w:color w:val="262626"/>
        </w:rPr>
        <w:t>пин</w:t>
      </w:r>
      <w:proofErr w:type="spellEnd"/>
      <w:r w:rsidRPr="000034F2">
        <w:rPr>
          <w:color w:val="262626"/>
        </w:rPr>
        <w:t>) </w:t>
      </w:r>
    </w:p>
    <w:p w:rsidR="00502870" w:rsidRPr="000034F2" w:rsidRDefault="00502870" w:rsidP="00502870">
      <w:pPr>
        <w:ind w:left="360"/>
        <w:contextualSpacing/>
        <w:rPr>
          <w:color w:val="262626"/>
        </w:rPr>
      </w:pPr>
      <w:r w:rsidRPr="000034F2">
        <w:rPr>
          <w:color w:val="262626"/>
        </w:rPr>
        <w:t> </w:t>
      </w:r>
    </w:p>
    <w:p w:rsidR="00502870" w:rsidRPr="000034F2" w:rsidRDefault="00502870" w:rsidP="00502870">
      <w:pPr>
        <w:ind w:left="360"/>
        <w:contextualSpacing/>
        <w:rPr>
          <w:color w:val="262626"/>
        </w:rPr>
      </w:pPr>
      <w:r w:rsidRPr="000034F2">
        <w:rPr>
          <w:b/>
          <w:color w:val="262626"/>
        </w:rPr>
        <w:t>Содержание урока:</w:t>
      </w:r>
    </w:p>
    <w:p w:rsidR="00502870" w:rsidRPr="000034F2" w:rsidRDefault="00502870" w:rsidP="00502870">
      <w:pPr>
        <w:ind w:left="360"/>
        <w:contextualSpacing/>
        <w:rPr>
          <w:color w:val="262626"/>
        </w:rPr>
      </w:pPr>
      <w:r w:rsidRPr="000034F2">
        <w:rPr>
          <w:color w:val="262626"/>
        </w:rPr>
        <w:t xml:space="preserve">Каждый этап урока был нацелен на достижение определённого результата. </w:t>
      </w:r>
    </w:p>
    <w:p w:rsidR="00502870" w:rsidRPr="000034F2" w:rsidRDefault="00502870" w:rsidP="00502870">
      <w:pPr>
        <w:ind w:left="360"/>
        <w:contextualSpacing/>
        <w:rPr>
          <w:color w:val="262626"/>
        </w:rPr>
      </w:pPr>
      <w:r w:rsidRPr="000034F2">
        <w:rPr>
          <w:b/>
          <w:color w:val="262626"/>
        </w:rPr>
        <w:t> </w:t>
      </w:r>
      <w:r w:rsidRPr="000034F2">
        <w:rPr>
          <w:color w:val="262626"/>
        </w:rPr>
        <w:t xml:space="preserve"> </w:t>
      </w:r>
    </w:p>
    <w:p w:rsidR="00502870" w:rsidRPr="000034F2" w:rsidRDefault="00502870" w:rsidP="00502870">
      <w:pPr>
        <w:pStyle w:val="a3"/>
        <w:spacing w:before="0" w:beforeAutospacing="0" w:after="0" w:afterAutospacing="0"/>
        <w:rPr>
          <w:color w:val="262626"/>
        </w:rPr>
      </w:pPr>
      <w:r w:rsidRPr="000034F2">
        <w:rPr>
          <w:color w:val="262626"/>
        </w:rPr>
        <w:t>Учебный материал урока соответствовал принципу научности, доступности и был посилен для учеников. 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</w:t>
      </w:r>
      <w:r w:rsidRPr="000034F2">
        <w:rPr>
          <w:color w:val="262626"/>
          <w:sz w:val="28"/>
          <w:szCs w:val="28"/>
        </w:rPr>
        <w:t xml:space="preserve"> </w:t>
      </w:r>
      <w:r w:rsidRPr="000034F2">
        <w:rPr>
          <w:color w:val="262626"/>
        </w:rPr>
        <w:t xml:space="preserve">целей на уроке. </w:t>
      </w:r>
    </w:p>
    <w:p w:rsidR="00502870" w:rsidRPr="000034F2" w:rsidRDefault="00502870" w:rsidP="00502870">
      <w:pPr>
        <w:pStyle w:val="a3"/>
        <w:rPr>
          <w:color w:val="262626"/>
        </w:rPr>
      </w:pPr>
      <w:r w:rsidRPr="000034F2">
        <w:rPr>
          <w:color w:val="262626"/>
        </w:rPr>
        <w:t>Учебное время на уроке использовалось не всегда эффективно, запланированный объём урока не выполнен. Интенсивность урока была оптимальной с учётом физических и психологических особенностей третьеклассников.</w:t>
      </w:r>
    </w:p>
    <w:p w:rsidR="00502870" w:rsidRPr="000034F2" w:rsidRDefault="00502870" w:rsidP="00502870">
      <w:pPr>
        <w:rPr>
          <w:color w:val="262626"/>
        </w:rPr>
      </w:pPr>
      <w:r w:rsidRPr="000034F2">
        <w:rPr>
          <w:color w:val="262626"/>
        </w:rPr>
        <w:t>Данный урок соответствовал моей методической теме "Проектно-исследователь</w:t>
      </w:r>
      <w:r>
        <w:rPr>
          <w:color w:val="262626"/>
        </w:rPr>
        <w:t xml:space="preserve">ская </w:t>
      </w:r>
      <w:r w:rsidRPr="000034F2">
        <w:rPr>
          <w:color w:val="262626"/>
        </w:rPr>
        <w:t>деятельность на уроке в начальной школе".</w:t>
      </w:r>
    </w:p>
    <w:p w:rsidR="00502870" w:rsidRPr="000034F2" w:rsidRDefault="00502870" w:rsidP="00502870">
      <w:pPr>
        <w:ind w:firstLine="708"/>
        <w:rPr>
          <w:color w:val="262626"/>
        </w:rPr>
      </w:pPr>
    </w:p>
    <w:p w:rsidR="00D30787" w:rsidRDefault="00D30787"/>
    <w:sectPr w:rsidR="00D30787" w:rsidSect="00F8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17"/>
    <w:rsid w:val="00172417"/>
    <w:rsid w:val="00502870"/>
    <w:rsid w:val="00D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E492"/>
  <w15:chartTrackingRefBased/>
  <w15:docId w15:val="{D5E7849E-FBDD-4A6E-BCE2-186670E1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28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Лобанов</dc:creator>
  <cp:keywords/>
  <dc:description/>
  <cp:lastModifiedBy>Владимир Лобанов</cp:lastModifiedBy>
  <cp:revision>2</cp:revision>
  <dcterms:created xsi:type="dcterms:W3CDTF">2018-08-26T12:43:00Z</dcterms:created>
  <dcterms:modified xsi:type="dcterms:W3CDTF">2018-08-26T12:43:00Z</dcterms:modified>
</cp:coreProperties>
</file>